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5" w:rsidRPr="007E1CA5" w:rsidRDefault="007E1CA5" w:rsidP="007E1C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1C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Доступная среда</w:t>
      </w:r>
    </w:p>
    <w:p w:rsidR="007E1CA5" w:rsidRPr="007E1CA5" w:rsidRDefault="007E1CA5" w:rsidP="007E1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3856120"/>
            <wp:effectExtent l="19050" t="0" r="9525" b="0"/>
            <wp:docPr id="1" name="Рисунок 1" descr="https://r1.nubex.ru/s14145-95b/f508_d2/t_-92782092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4145-95b/f508_d2/t_-927820923_bod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00" cy="385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         УЧИМСЯ ЖИТЬ ВМЕСТЕ!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CA5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7E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E1C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E1CA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В.В. Путин</w:t>
      </w:r>
    </w:p>
    <w:p w:rsidR="007E1CA5" w:rsidRPr="007E1CA5" w:rsidRDefault="007E1CA5" w:rsidP="007E1CA5">
      <w:pPr>
        <w:spacing w:before="100" w:beforeAutospacing="1" w:after="3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Arial" w:eastAsia="Times New Roman" w:hAnsi="Arial" w:cs="Arial"/>
          <w:b/>
          <w:bCs/>
          <w:color w:val="DC2D0F"/>
          <w:kern w:val="36"/>
          <w:sz w:val="42"/>
          <w:szCs w:val="42"/>
          <w:lang w:eastAsia="ru-RU"/>
        </w:rPr>
        <w:t xml:space="preserve"> </w:t>
      </w:r>
      <w:r w:rsidRPr="007E1CA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безбарьерной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(доступной) среды для инвалидов и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маломобильных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групп населения.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соответствии с нормативными документами РФ к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маломобильным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группам населения относятся: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Инвалиды с нарушением зрения и слуха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Лица преклонного возраста (60 лет и старше)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Временно нетрудоспособные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Беременные женщины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Люди с детскими колясками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lastRenderedPageBreak/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Дети дошкольного возраста.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Безбарьерная</w:t>
      </w:r>
      <w:proofErr w:type="spellEnd"/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(доступная) среда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7E1CA5" w:rsidRPr="007E1CA5" w:rsidRDefault="007E1CA5" w:rsidP="007E1CA5">
      <w:pPr>
        <w:shd w:val="clear" w:color="auto" w:fill="FFFFFF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безбарьерной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7E1CA5" w:rsidRDefault="007E1CA5" w:rsidP="007E1CA5">
      <w:pPr>
        <w:shd w:val="clear" w:color="auto" w:fill="FFFFFF"/>
        <w:tabs>
          <w:tab w:val="left" w:pos="754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drawing>
          <wp:inline distT="0" distB="0" distL="0" distR="0">
            <wp:extent cx="3745307" cy="1466850"/>
            <wp:effectExtent l="19050" t="0" r="7543" b="0"/>
            <wp:docPr id="6" name="Рисунок 2" descr="https://r1.nubex.ru/s14145-95b/f509_cb/6749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1.nubex.ru/s14145-95b/f509_cb/67490_bi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307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ab/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 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857375" cy="1292789"/>
            <wp:effectExtent l="19050" t="0" r="9525" b="0"/>
            <wp:docPr id="7" name="Рисунок 3" descr="https://r1.nubex.ru/s14145-95b/f510_84/tn_187736_72a7882c73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.nubex.ru/s14145-95b/f510_84/tn_187736_72a7882c73a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67" cy="12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ПРЕДМЕТНО-РАЗВИВАЮЩАЯ СРЕДА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современном образовании поставлена 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цель -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обеспечить доступное и качественное образование детей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Педагоги ДОУ должны научиться работать с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разноуровневым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CA5" w:rsidRPr="007E1CA5" w:rsidRDefault="007E1CA5" w:rsidP="007E1CA5">
      <w:pPr>
        <w:shd w:val="clear" w:color="auto" w:fill="FFFFFF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Значения условных обозначений категорий инвалидов:</w:t>
      </w:r>
    </w:p>
    <w:p w:rsidR="007E1CA5" w:rsidRPr="007E1CA5" w:rsidRDefault="007E1CA5" w:rsidP="007E1CA5">
      <w:pPr>
        <w:shd w:val="clear" w:color="auto" w:fill="FFFFFF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9"/>
          <w:szCs w:val="29"/>
          <w:lang w:eastAsia="ru-RU"/>
        </w:rPr>
        <w:t>Инвалиды с нарушением слуха</w:t>
      </w:r>
    </w:p>
    <w:p w:rsidR="007E1CA5" w:rsidRPr="007E1CA5" w:rsidRDefault="007E1CA5" w:rsidP="007E1CA5">
      <w:pPr>
        <w:shd w:val="clear" w:color="auto" w:fill="FFFFFF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9"/>
          <w:szCs w:val="29"/>
          <w:lang w:eastAsia="ru-RU"/>
        </w:rPr>
        <w:t>Инвалиды с нарушением зрения</w:t>
      </w:r>
    </w:p>
    <w:p w:rsidR="007E1CA5" w:rsidRPr="007E1CA5" w:rsidRDefault="007E1CA5" w:rsidP="007E1CA5">
      <w:pPr>
        <w:shd w:val="clear" w:color="auto" w:fill="FFFFFF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9"/>
          <w:szCs w:val="29"/>
          <w:lang w:eastAsia="ru-RU"/>
        </w:rPr>
        <w:t>Инвалиды с нарушением интеллекта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Инвалиды на кресле-коляске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Инвалиды с нарушением опорно-двигательного аппарата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>
            <wp:extent cx="5419725" cy="1476809"/>
            <wp:effectExtent l="114300" t="76200" r="104775" b="85291"/>
            <wp:docPr id="4" name="Рисунок 4" descr="https://r1.nubex.ru/s14145-95b/f511_dd/dostupnaya_s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14145-95b/f511_dd/dostupnaya_sred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768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Предметно-развивающая среда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Помимо этого, при организации предметно-развивающей среды учитываются: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закономерности психического развития,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показатели здоровья дошкольников,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психолого-физиологические особенности,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уровень общего развития,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коммуникативные особенности и речевое развитие,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эмоциональное благополучие.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  <w:proofErr w:type="gramEnd"/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1.</w:t>
      </w:r>
      <w:r w:rsidRPr="007E1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Принцип развития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2.</w:t>
      </w:r>
      <w:r w:rsidRPr="007E1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Принцип </w:t>
      </w:r>
      <w:proofErr w:type="spellStart"/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природособразности</w:t>
      </w:r>
      <w:proofErr w:type="spellEnd"/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воспитания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3.</w:t>
      </w:r>
      <w:r w:rsidRPr="007E1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Принцип психологической комфортности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- Создание благоприятного микроклимата общения, стимулирующего активность дошкольника с ОВЗ;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обеспечение воспитаннику положительного "эмоционального самочувствия".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</w:t>
      </w:r>
      <w:r w:rsidRPr="007E1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Принцип взаимодействия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5.</w:t>
      </w:r>
      <w:r w:rsidRPr="007E1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Принцип доверительного сотрудничества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- Отсутствие давления на ребенка,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доминантности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во взаимодействии с ребенком: открытость, искренность в сотрудничестве.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6.</w:t>
      </w:r>
      <w:r w:rsidRPr="007E1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Принцип обучения деятельности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7.</w:t>
      </w:r>
      <w:r w:rsidRPr="007E1C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Принцип </w:t>
      </w:r>
      <w:proofErr w:type="spellStart"/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здоровьесберегающий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стрессогенных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</w:pP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 xml:space="preserve">Предоставление услуг на объекте МБДОУ </w:t>
      </w: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«ЦРР – детский сад № 32»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Автостоянка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(места)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инвалидо</w:t>
      </w:r>
      <w:proofErr w:type="gram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в-</w:t>
      </w:r>
      <w:proofErr w:type="gram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имеется.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Пандус – имеется.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Адаптированные лифты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отсутствуют.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Раздвижные двери – отсутствуют.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Кнопка вызова персонала – имеется.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Вывески со шрифтом Брайля на контрастном фоне - имеется.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Спецоборудование для массовых мероприятий (звукоусилители) - отсутствуют.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Сурдопереводчик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тьютор</w:t>
      </w:r>
      <w:proofErr w:type="spellEnd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- в штате отсутствуют.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Предоставление услуг в дистанционном режиме - не предоставляются.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>        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Предоставление услуг по месту жительства инвалида - не предоставляются.</w:t>
      </w:r>
    </w:p>
    <w:p w:rsidR="007E1CA5" w:rsidRPr="007E1CA5" w:rsidRDefault="007E1CA5" w:rsidP="007E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МБДОУ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7E1CA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«ЦРР – детский сад № 32»</w:t>
      </w: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 xml:space="preserve">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проводятся работы по созданию условий для организации доступной среды в соответствии с планом.</w:t>
      </w:r>
    </w:p>
    <w:p w:rsidR="007E1CA5" w:rsidRDefault="007E1CA5" w:rsidP="007E1CA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РОДИТЕЛЯМ ВАЖНО ЗНАТЬ!</w:t>
      </w:r>
    </w:p>
    <w:p w:rsidR="007E1CA5" w:rsidRPr="007E1CA5" w:rsidRDefault="007E1CA5" w:rsidP="007E1CA5">
      <w:pPr>
        <w:shd w:val="clear" w:color="auto" w:fill="FFFFFF"/>
        <w:spacing w:before="100" w:beforeAutospacing="1" w:after="2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E1CA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(в соответствии с индивидуальной программой реабилитации инвалида):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дошкольное воспитание;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внешкольное воспитание и образование;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среднее общее образование;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среднее профессиональное образование;</w:t>
      </w:r>
    </w:p>
    <w:p w:rsidR="007E1CA5" w:rsidRPr="007E1CA5" w:rsidRDefault="007E1CA5" w:rsidP="007E1CA5">
      <w:pPr>
        <w:shd w:val="clear" w:color="auto" w:fill="FFFFFF"/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Symbol" w:eastAsia="Symbol" w:hAnsi="Symbol" w:cs="Symbol"/>
          <w:color w:val="000000"/>
          <w:sz w:val="20"/>
          <w:szCs w:val="29"/>
          <w:lang w:eastAsia="ru-RU"/>
        </w:rPr>
        <w:t></w:t>
      </w:r>
      <w:r w:rsidRPr="007E1CA5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высшее профессиональное образование.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7E1CA5" w:rsidRPr="007E1CA5" w:rsidRDefault="007E1CA5" w:rsidP="007E1CA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7E1CA5" w:rsidRPr="007E1CA5" w:rsidRDefault="007E1CA5" w:rsidP="007E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A5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E24C6E" w:rsidRDefault="00E24C6E"/>
    <w:sectPr w:rsidR="00E24C6E" w:rsidSect="00E2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A5"/>
    <w:rsid w:val="007E1CA5"/>
    <w:rsid w:val="00E24C6E"/>
    <w:rsid w:val="00E6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6E"/>
  </w:style>
  <w:style w:type="paragraph" w:styleId="1">
    <w:name w:val="heading 1"/>
    <w:basedOn w:val="a"/>
    <w:link w:val="10"/>
    <w:uiPriority w:val="9"/>
    <w:qFormat/>
    <w:rsid w:val="007E1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1298</Words>
  <Characters>7401</Characters>
  <Application>Microsoft Office Word</Application>
  <DocSecurity>0</DocSecurity>
  <Lines>61</Lines>
  <Paragraphs>17</Paragraphs>
  <ScaleCrop>false</ScaleCrop>
  <Company>Grizli777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ds32rzn@outlook.com</dc:creator>
  <cp:lastModifiedBy>ds32rzn@outlook.com</cp:lastModifiedBy>
  <cp:revision>1</cp:revision>
  <dcterms:created xsi:type="dcterms:W3CDTF">2022-06-01T10:24:00Z</dcterms:created>
  <dcterms:modified xsi:type="dcterms:W3CDTF">2022-06-01T10:33:00Z</dcterms:modified>
</cp:coreProperties>
</file>